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1405"/>
        <w:tblW w:w="10060" w:type="dxa"/>
        <w:tblLook w:val="0000" w:firstRow="0" w:lastRow="0" w:firstColumn="0" w:lastColumn="0" w:noHBand="0" w:noVBand="0"/>
      </w:tblPr>
      <w:tblGrid>
        <w:gridCol w:w="445"/>
        <w:gridCol w:w="1534"/>
        <w:gridCol w:w="1985"/>
        <w:gridCol w:w="4962"/>
        <w:gridCol w:w="1134"/>
      </w:tblGrid>
      <w:tr w:rsidR="006F0B68" w14:paraId="0958DD74" w14:textId="77777777" w:rsidTr="0060575D">
        <w:trPr>
          <w:trHeight w:val="420"/>
        </w:trPr>
        <w:tc>
          <w:tcPr>
            <w:tcW w:w="10060" w:type="dxa"/>
            <w:gridSpan w:val="5"/>
          </w:tcPr>
          <w:p w14:paraId="5B945A8B" w14:textId="77777777" w:rsidR="006F0B68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ОРГАНИЗОВАННАЯ ДЕЯТЕЛЬНОСТЬ «АППЛИКАЦИЯ»</w:t>
            </w:r>
          </w:p>
          <w:p w14:paraId="44302012" w14:textId="2E2FD934" w:rsidR="006F0B68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ГРУППА</w:t>
            </w:r>
          </w:p>
          <w:p w14:paraId="65625B63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0B68" w14:paraId="7F7E984A" w14:textId="77777777" w:rsidTr="0060575D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45" w:type="dxa"/>
          </w:tcPr>
          <w:p w14:paraId="3134619D" w14:textId="77777777" w:rsidR="006F0B68" w:rsidRDefault="006F0B68" w:rsidP="0060575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1919FE6" w14:textId="77777777" w:rsidR="006F0B68" w:rsidRDefault="006F0B68" w:rsidP="0060575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B0088F" w14:textId="77777777" w:rsidR="006F0B68" w:rsidRPr="00A57250" w:rsidRDefault="006F0B68" w:rsidP="0060575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1E450CCD" w14:textId="77777777" w:rsidR="006F0B68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5A08C673" w14:textId="77777777" w:rsidR="006F0B68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DB2098A" w14:textId="77777777" w:rsidR="006F0B68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  <w:p w14:paraId="5224ABDA" w14:textId="77777777" w:rsidR="006F0B68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3E1B74A" w14:textId="77777777" w:rsidR="006F0B68" w:rsidRPr="003166A2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65417DB4" w14:textId="77777777" w:rsidR="006F0B68" w:rsidRPr="003166A2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962" w:type="dxa"/>
          </w:tcPr>
          <w:p w14:paraId="1C804AD8" w14:textId="77777777" w:rsidR="006F0B68" w:rsidRPr="003166A2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00C3FBE4" w14:textId="77777777" w:rsidR="006F0B68" w:rsidRPr="003166A2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9A30EE0" w14:textId="77777777" w:rsidR="006F0B68" w:rsidRPr="00F52175" w:rsidRDefault="006F0B68" w:rsidP="00605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6F0B68" w14:paraId="4ECCB0D7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6A5506F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7F0B8E68" w14:textId="77777777" w:rsidR="006F0B68" w:rsidRPr="00B801FE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7963350C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 неделя</w:t>
            </w:r>
            <w:proofErr w:type="gramEnd"/>
          </w:p>
        </w:tc>
        <w:tc>
          <w:tcPr>
            <w:tcW w:w="1985" w:type="dxa"/>
          </w:tcPr>
          <w:p w14:paraId="6DF70491" w14:textId="77777777" w:rsidR="006F0B68" w:rsidRPr="00DB5A74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5A74">
              <w:rPr>
                <w:rFonts w:ascii="Times New Roman" w:eastAsia="Times New Roman" w:hAnsi="Times New Roman" w:cs="Times New Roman"/>
                <w:sz w:val="24"/>
                <w:szCs w:val="24"/>
              </w:rPr>
              <w:t>"Мамино варенье"</w:t>
            </w:r>
          </w:p>
        </w:tc>
        <w:tc>
          <w:tcPr>
            <w:tcW w:w="4962" w:type="dxa"/>
          </w:tcPr>
          <w:p w14:paraId="38772E94" w14:textId="77777777" w:rsidR="006F0B68" w:rsidRPr="00A57250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0373E">
              <w:rPr>
                <w:rFonts w:ascii="Times New Roman" w:hAnsi="Times New Roman" w:cs="Times New Roman"/>
                <w:sz w:val="24"/>
                <w:szCs w:val="24"/>
              </w:rPr>
              <w:t>Учить детей печатать трафарет посуды для варенья карандашом на цветной и картонной бумаге, вырезать по эскизу, склеивать их между собой клеем, трафарет  яблок и груш печатать на цветной бумагой, складывать пополам и наклеивать друг на друга, наклеивать готовые фрукты на поверхность посуды для варенья; учить декорировать крышку посуды, сложив в несколько раз гофрированную бумагу, наклеивая на верхнюю часть посуды, перевязывая цветной лентой в виде бантика; побуждать отгадывать загадки о членах семьи; дать понимание о значении матери в жизни ребенка.</w:t>
            </w:r>
          </w:p>
        </w:tc>
        <w:tc>
          <w:tcPr>
            <w:tcW w:w="1134" w:type="dxa"/>
          </w:tcPr>
          <w:p w14:paraId="4F42C000" w14:textId="77777777" w:rsidR="006F0B68" w:rsidRPr="00EA5119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6F0B68" w14:paraId="55CAD4A3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DA91714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7AE70E1D" w14:textId="77777777" w:rsidR="006F0B68" w:rsidRPr="00B801FE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0D15630D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1985" w:type="dxa"/>
          </w:tcPr>
          <w:p w14:paraId="0885AE96" w14:textId="77777777" w:rsidR="006F0B68" w:rsidRPr="00DB5A74" w:rsidRDefault="006F0B68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5A74">
              <w:rPr>
                <w:rFonts w:ascii="Times New Roman" w:eastAsia="Times New Roman" w:hAnsi="Times New Roman" w:cs="Times New Roman"/>
                <w:sz w:val="24"/>
                <w:szCs w:val="24"/>
              </w:rPr>
              <w:t>"Хлеб главное богатство"</w:t>
            </w:r>
          </w:p>
        </w:tc>
        <w:tc>
          <w:tcPr>
            <w:tcW w:w="4962" w:type="dxa"/>
          </w:tcPr>
          <w:p w14:paraId="0B876133" w14:textId="77777777" w:rsidR="006F0B68" w:rsidRPr="009C785A" w:rsidRDefault="006F0B68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978">
              <w:rPr>
                <w:rFonts w:ascii="Times New Roman" w:hAnsi="Times New Roman" w:cs="Times New Roman"/>
                <w:sz w:val="24"/>
                <w:szCs w:val="24"/>
              </w:rPr>
              <w:t>Учить детей наклеивать хлебные изделия на тарелку, вырезая квадраты, из круга и полосы из прямоугольников; совершенствовать технику работы с ножницами; соблюдать технику безопасности при работе с ножницами; развивать умения переворачивать сделанные ими заготовки и наносить клей; учить вытирать излишки клея салфеткой; воспитывать аккуратность; расширять знания о хлеба, как приходит хлеб на стол; развивать умения различать блюда из муки.</w:t>
            </w:r>
          </w:p>
        </w:tc>
        <w:tc>
          <w:tcPr>
            <w:tcW w:w="1134" w:type="dxa"/>
          </w:tcPr>
          <w:p w14:paraId="63A8978C" w14:textId="77777777" w:rsidR="006F0B68" w:rsidRPr="00246EE7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6F0B68" w14:paraId="13E99613" w14:textId="77777777" w:rsidTr="0060575D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</w:tcPr>
          <w:p w14:paraId="614C57F1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8D69383" w14:textId="77777777" w:rsidR="006F0B68" w:rsidRPr="008D69A6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6AE5F60F" w14:textId="77777777" w:rsidR="006F0B68" w:rsidRPr="008D69A6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D6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131D85C1" w14:textId="77777777" w:rsidR="006F0B68" w:rsidRPr="00DB5A74" w:rsidRDefault="006F0B68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5A74">
              <w:rPr>
                <w:rFonts w:ascii="Times New Roman" w:eastAsia="Times New Roman" w:hAnsi="Times New Roman" w:cs="Times New Roman"/>
                <w:sz w:val="24"/>
                <w:szCs w:val="24"/>
              </w:rPr>
              <w:t>"Колючий ежик"</w:t>
            </w:r>
          </w:p>
          <w:p w14:paraId="6EA0EA98" w14:textId="77777777" w:rsidR="006F0B68" w:rsidRPr="00DB5A74" w:rsidRDefault="006F0B68" w:rsidP="006057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14:paraId="2E54ACE0" w14:textId="77777777" w:rsidR="006F0B68" w:rsidRPr="009C785A" w:rsidRDefault="006F0B68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A41">
              <w:rPr>
                <w:rFonts w:ascii="Times New Roman" w:hAnsi="Times New Roman" w:cs="Times New Roman"/>
                <w:sz w:val="24"/>
                <w:szCs w:val="24"/>
              </w:rPr>
              <w:t>Учить детей наклеивать заготовки ежей на лист бумаги, рисовать колючки ежика, зеленую траву по нетрадиционному способу; дополнять знания об основных цветах; развивать моторику рук; прививать навыки работы за столом; дополнять знания об ежах.</w:t>
            </w:r>
          </w:p>
        </w:tc>
        <w:tc>
          <w:tcPr>
            <w:tcW w:w="1134" w:type="dxa"/>
          </w:tcPr>
          <w:p w14:paraId="0178D755" w14:textId="77777777" w:rsidR="006F0B68" w:rsidRPr="00FA7042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6F0B68" w14:paraId="588A6D29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32F013E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D4F5831" w14:textId="77777777" w:rsidR="006F0B68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27F71587" w14:textId="77777777" w:rsidR="006F0B68" w:rsidRPr="008D69A6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D6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4D0193F0" w14:textId="77777777" w:rsidR="006F0B68" w:rsidRPr="00DB5A74" w:rsidRDefault="006F0B68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B5A74">
              <w:rPr>
                <w:rFonts w:ascii="Times New Roman" w:hAnsi="Times New Roman" w:cs="Times New Roman"/>
                <w:sz w:val="24"/>
                <w:szCs w:val="24"/>
              </w:rPr>
              <w:t>"Б</w:t>
            </w:r>
            <w:proofErr w:type="spellStart"/>
            <w:r w:rsidRPr="00DB5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айтерек</w:t>
            </w:r>
            <w:proofErr w:type="spellEnd"/>
            <w:r w:rsidRPr="00DB5A7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DB5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</w:t>
            </w:r>
          </w:p>
        </w:tc>
        <w:tc>
          <w:tcPr>
            <w:tcW w:w="4962" w:type="dxa"/>
          </w:tcPr>
          <w:p w14:paraId="50954B5B" w14:textId="77777777" w:rsidR="006F0B68" w:rsidRPr="009C785A" w:rsidRDefault="006F0B68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0B">
              <w:rPr>
                <w:rFonts w:ascii="Times New Roman" w:hAnsi="Times New Roman" w:cs="Times New Roman"/>
                <w:sz w:val="24"/>
                <w:szCs w:val="24"/>
              </w:rPr>
              <w:t>Учить детей наклеивать семена зерновых культур: гречку и пшено с помощью клея, на лист бумаги с рисунком «Байтерек»; совершенствовать технику использования клея в оформлении желтыми блестками; развивать мелкую моторику рук ребенка, путем наклеивания культур на лист бумаги; расширять знания о «Байтереке», о достопримечательностях города; воспитывать творчество, патриотизм.</w:t>
            </w:r>
          </w:p>
        </w:tc>
        <w:tc>
          <w:tcPr>
            <w:tcW w:w="1134" w:type="dxa"/>
          </w:tcPr>
          <w:p w14:paraId="0A78D4DA" w14:textId="77777777" w:rsidR="006F0B68" w:rsidRPr="00CA28A4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6F0B68" w14:paraId="58601697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18AA00D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E2AEA9D" w14:textId="77777777" w:rsidR="006F0B68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5F776558" w14:textId="77777777" w:rsidR="006F0B68" w:rsidRPr="00E241DE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E241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0277D8C8" w14:textId="77777777" w:rsidR="006F0B68" w:rsidRPr="00DB5A74" w:rsidRDefault="006F0B68" w:rsidP="0060575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B5A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DB5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Зимний лес</w:t>
            </w:r>
            <w:r w:rsidRPr="00DB5A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4AC43524" w14:textId="77777777" w:rsidR="006F0B68" w:rsidRPr="00DB5A74" w:rsidRDefault="006F0B68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14:paraId="643780AB" w14:textId="77777777" w:rsidR="006F0B68" w:rsidRPr="009C785A" w:rsidRDefault="006F0B68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78F">
              <w:rPr>
                <w:rFonts w:ascii="Times New Roman" w:hAnsi="Times New Roman" w:cs="Times New Roman"/>
                <w:sz w:val="24"/>
                <w:szCs w:val="24"/>
              </w:rPr>
              <w:t>Учить детей делать елочные хвои, путем складывать треугольников в несколько раз и наклеивать елку на лист бумаги с помощью клея; учить делать зайца, складывая треугольники и полоски в несколько раз и наклеивать на лист бумаги; украшать свою работу; развивать творческие способности, мелкую моторику рук; обогащать словарный запас.</w:t>
            </w:r>
          </w:p>
        </w:tc>
        <w:tc>
          <w:tcPr>
            <w:tcW w:w="1134" w:type="dxa"/>
          </w:tcPr>
          <w:p w14:paraId="405001C1" w14:textId="77777777" w:rsidR="006F0B68" w:rsidRPr="002171F7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6F0B68" w14:paraId="74CE334F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94F71A6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7C7E27D" w14:textId="77777777" w:rsidR="006F0B68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4A48D8E9" w14:textId="77777777" w:rsidR="006F0B68" w:rsidRPr="00E241DE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E241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67B63417" w14:textId="77777777" w:rsidR="006F0B68" w:rsidRPr="00DB5A74" w:rsidRDefault="006F0B68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5A74">
              <w:rPr>
                <w:rFonts w:ascii="Times New Roman" w:eastAsia="Times New Roman" w:hAnsi="Times New Roman" w:cs="Times New Roman"/>
                <w:sz w:val="24"/>
                <w:szCs w:val="24"/>
              </w:rPr>
              <w:t>"Соблюдаем чистоту"</w:t>
            </w:r>
          </w:p>
        </w:tc>
        <w:tc>
          <w:tcPr>
            <w:tcW w:w="4962" w:type="dxa"/>
          </w:tcPr>
          <w:p w14:paraId="53F94134" w14:textId="77777777" w:rsidR="006F0B68" w:rsidRPr="009C785A" w:rsidRDefault="006F0B68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1F0">
              <w:rPr>
                <w:rFonts w:ascii="Times New Roman" w:hAnsi="Times New Roman" w:cs="Times New Roman"/>
                <w:sz w:val="24"/>
                <w:szCs w:val="24"/>
              </w:rPr>
              <w:t>Учить детей вырезать из прямоугольника овал, из квадрата круг, вырезать из прямоугольника трубочку пылесоса, расположить на листе бумаги и наклеивать; развивать умения работы с ножницами; пополнять знания о бытовой технике, о пылесосе, воспитывать соблюдение правил безопасности при работе с ножницами.</w:t>
            </w:r>
          </w:p>
        </w:tc>
        <w:tc>
          <w:tcPr>
            <w:tcW w:w="1134" w:type="dxa"/>
          </w:tcPr>
          <w:p w14:paraId="1C47427B" w14:textId="77777777" w:rsidR="006F0B68" w:rsidRPr="00181B0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6F0B68" w14:paraId="115B1FEB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5935A9B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107BE5B" w14:textId="77777777" w:rsidR="006F0B68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411E7EED" w14:textId="77777777" w:rsidR="006F0B68" w:rsidRPr="006E32B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1985" w:type="dxa"/>
          </w:tcPr>
          <w:p w14:paraId="49F82A15" w14:textId="77777777" w:rsidR="006F0B68" w:rsidRPr="00462F91" w:rsidRDefault="006F0B68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B5A7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Тарелка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цветком</w:t>
            </w:r>
            <w:proofErr w:type="spellEnd"/>
            <w:r w:rsidRPr="00DB5A7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14:paraId="50733541" w14:textId="77777777" w:rsidR="006F0B68" w:rsidRPr="009C785A" w:rsidRDefault="006F0B68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9DB">
              <w:rPr>
                <w:rFonts w:ascii="Times New Roman" w:hAnsi="Times New Roman" w:cs="Times New Roman"/>
                <w:sz w:val="24"/>
                <w:szCs w:val="24"/>
              </w:rPr>
              <w:t>Учить наклеивать на одноразовую бумажную тарелку, сгибая цветную бумагу для изготовления цветов, используя бросовый материал; совершенствовать умения детей делать объемную аппликацию; приучать детей не выбрасывать в мусор бросовый материал, создавать различные изделия и украшать их; развивать творческие способности.</w:t>
            </w:r>
          </w:p>
        </w:tc>
        <w:tc>
          <w:tcPr>
            <w:tcW w:w="1134" w:type="dxa"/>
          </w:tcPr>
          <w:p w14:paraId="6ECEDF58" w14:textId="77777777" w:rsidR="006F0B68" w:rsidRPr="002C6929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6F0B68" w14:paraId="35E769B2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FE4320A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060A844" w14:textId="77777777" w:rsidR="006F0B68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3723EB48" w14:textId="77777777" w:rsidR="006F0B68" w:rsidRPr="00DC6BD6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1985" w:type="dxa"/>
          </w:tcPr>
          <w:p w14:paraId="7805F3EE" w14:textId="77777777" w:rsidR="006F0B68" w:rsidRPr="00566481" w:rsidRDefault="006F0B68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648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664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Запуск</w:t>
            </w:r>
            <w:proofErr w:type="spellEnd"/>
            <w:r w:rsidRPr="005664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664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ракеты</w:t>
            </w:r>
            <w:proofErr w:type="spellEnd"/>
            <w:r w:rsidRPr="0056648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14:paraId="176BFC4E" w14:textId="77777777" w:rsidR="006F0B68" w:rsidRPr="00566481" w:rsidRDefault="006F0B68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481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составлять и наклеивать клеем на картон картинку ракеты используя готовые </w:t>
            </w:r>
            <w:proofErr w:type="gramStart"/>
            <w:r w:rsidRPr="00566481">
              <w:rPr>
                <w:rFonts w:ascii="Times New Roman" w:hAnsi="Times New Roman" w:cs="Times New Roman"/>
                <w:sz w:val="24"/>
                <w:szCs w:val="24"/>
              </w:rPr>
              <w:t>бумажные  прямоугольники</w:t>
            </w:r>
            <w:proofErr w:type="gramEnd"/>
            <w:r w:rsidRPr="00566481">
              <w:rPr>
                <w:rFonts w:ascii="Times New Roman" w:hAnsi="Times New Roman" w:cs="Times New Roman"/>
                <w:sz w:val="24"/>
                <w:szCs w:val="24"/>
              </w:rPr>
              <w:t xml:space="preserve">, треугольники, круги; дать знания о космонавтах, ракетах; развивая мелкую моторику рук, использования действий при </w:t>
            </w:r>
            <w:proofErr w:type="gramStart"/>
            <w:r w:rsidRPr="00566481">
              <w:rPr>
                <w:rFonts w:ascii="Times New Roman" w:hAnsi="Times New Roman" w:cs="Times New Roman"/>
                <w:sz w:val="24"/>
                <w:szCs w:val="24"/>
              </w:rPr>
              <w:t>наклеивании  и</w:t>
            </w:r>
            <w:proofErr w:type="gramEnd"/>
            <w:r w:rsidRPr="0056648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мышление; развивать ориентировку в пространстве, языковые нормы детей; улучшать дыхание ребенка путем запуска ракеты с помощью трубочек.</w:t>
            </w:r>
          </w:p>
        </w:tc>
        <w:tc>
          <w:tcPr>
            <w:tcW w:w="1134" w:type="dxa"/>
          </w:tcPr>
          <w:p w14:paraId="24BB0624" w14:textId="77777777" w:rsidR="006F0B68" w:rsidRPr="007270D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</w:t>
            </w:r>
          </w:p>
        </w:tc>
      </w:tr>
      <w:tr w:rsidR="006F0B68" w14:paraId="2D6695FE" w14:textId="77777777" w:rsidTr="0060575D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9CEAA9C" w14:textId="77777777" w:rsidR="006F0B68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5873C716" w14:textId="77777777" w:rsidR="006F0B68" w:rsidRDefault="006F0B68" w:rsidP="006057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6CA97B78" w14:textId="77777777" w:rsidR="006F0B68" w:rsidRPr="00DC6BD6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1985" w:type="dxa"/>
          </w:tcPr>
          <w:p w14:paraId="3CF29AB0" w14:textId="77777777" w:rsidR="006F0B68" w:rsidRPr="0096703D" w:rsidRDefault="006F0B68" w:rsidP="006057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6703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9670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Ласточка</w:t>
            </w:r>
            <w:proofErr w:type="spellEnd"/>
            <w:r w:rsidRPr="0096703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14:paraId="42252196" w14:textId="77777777" w:rsidR="006F0B68" w:rsidRPr="0096703D" w:rsidRDefault="006F0B68" w:rsidP="0060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03D">
              <w:rPr>
                <w:rFonts w:ascii="Times New Roman" w:hAnsi="Times New Roman" w:cs="Times New Roman"/>
                <w:sz w:val="24"/>
                <w:szCs w:val="24"/>
              </w:rPr>
              <w:t>Учить детей располагать заготовки птицы-ласточки на листе бумаги, наклеивать, рассказывая, что весной птицы прилетают с теплых стран; расширять знания о видах геометрических фигур и технике склеивания; развивать мелкую моторику рук, держать кисть, развивать творческие способности, совершенствовать умение ориентироваться в пространстве и плоскости.</w:t>
            </w:r>
          </w:p>
        </w:tc>
        <w:tc>
          <w:tcPr>
            <w:tcW w:w="1134" w:type="dxa"/>
          </w:tcPr>
          <w:p w14:paraId="2586548E" w14:textId="77777777" w:rsidR="006F0B68" w:rsidRPr="00721B70" w:rsidRDefault="006F0B68" w:rsidP="006057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19.05.</w:t>
            </w:r>
          </w:p>
        </w:tc>
      </w:tr>
    </w:tbl>
    <w:p w14:paraId="4A54821F" w14:textId="1F5621E9" w:rsidR="00A439B3" w:rsidRPr="00157968" w:rsidRDefault="00A439B3" w:rsidP="00A439B3">
      <w:pPr>
        <w:rPr>
          <w:lang w:val="kk-KZ"/>
        </w:rPr>
      </w:pPr>
    </w:p>
    <w:p w14:paraId="39A931E6" w14:textId="77777777" w:rsidR="00A439B3" w:rsidRPr="00157968" w:rsidRDefault="00A439B3" w:rsidP="00A439B3">
      <w:pPr>
        <w:rPr>
          <w:lang w:val="ru-RU"/>
        </w:rPr>
      </w:pPr>
    </w:p>
    <w:p w14:paraId="0C325808" w14:textId="77777777" w:rsidR="00D15D34" w:rsidRDefault="00D15D34"/>
    <w:sectPr w:rsidR="00D15D34" w:rsidSect="00A4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83C"/>
    <w:rsid w:val="00061C3E"/>
    <w:rsid w:val="000E4B5C"/>
    <w:rsid w:val="00126AB3"/>
    <w:rsid w:val="003B1D8F"/>
    <w:rsid w:val="00410E87"/>
    <w:rsid w:val="00566481"/>
    <w:rsid w:val="0059734C"/>
    <w:rsid w:val="0061056D"/>
    <w:rsid w:val="00625795"/>
    <w:rsid w:val="0067683C"/>
    <w:rsid w:val="006F0B68"/>
    <w:rsid w:val="0073141C"/>
    <w:rsid w:val="007526C9"/>
    <w:rsid w:val="007A185D"/>
    <w:rsid w:val="00827280"/>
    <w:rsid w:val="00833CA9"/>
    <w:rsid w:val="008B055C"/>
    <w:rsid w:val="0096703D"/>
    <w:rsid w:val="00A439B3"/>
    <w:rsid w:val="00AA36FF"/>
    <w:rsid w:val="00B06F80"/>
    <w:rsid w:val="00B46122"/>
    <w:rsid w:val="00BD195E"/>
    <w:rsid w:val="00C63019"/>
    <w:rsid w:val="00C77EDE"/>
    <w:rsid w:val="00CB0FC1"/>
    <w:rsid w:val="00D15D34"/>
    <w:rsid w:val="00E51EB9"/>
    <w:rsid w:val="00F93822"/>
    <w:rsid w:val="00FC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42972"/>
  <w15:chartTrackingRefBased/>
  <w15:docId w15:val="{BE009A18-CB8B-464A-AEF9-3F2DC010E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B68"/>
  </w:style>
  <w:style w:type="paragraph" w:styleId="1">
    <w:name w:val="heading 1"/>
    <w:basedOn w:val="a"/>
    <w:next w:val="a"/>
    <w:link w:val="10"/>
    <w:uiPriority w:val="9"/>
    <w:qFormat/>
    <w:rsid w:val="006768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68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68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68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68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68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68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68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68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6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6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683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683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7683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683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683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683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6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76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68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6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68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683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768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683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6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683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7683C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6F0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4</cp:revision>
  <dcterms:created xsi:type="dcterms:W3CDTF">2026-04-27T14:25:00Z</dcterms:created>
  <dcterms:modified xsi:type="dcterms:W3CDTF">2026-05-08T05:49:00Z</dcterms:modified>
</cp:coreProperties>
</file>